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51" w:rsidRDefault="00596E51"/>
    <w:p w:rsidR="0074768F" w:rsidRDefault="0074768F"/>
    <w:p w:rsidR="0074768F" w:rsidRDefault="0074768F"/>
    <w:p w:rsidR="0074768F" w:rsidRDefault="0074768F"/>
    <w:p w:rsidR="00E60AAA" w:rsidRDefault="00E60AAA"/>
    <w:p w:rsidR="001D29FB" w:rsidRPr="001D29FB" w:rsidRDefault="001D29FB" w:rsidP="001D29FB">
      <w:pPr>
        <w:spacing w:after="200" w:line="240" w:lineRule="exact"/>
        <w:jc w:val="both"/>
        <w:outlineLvl w:val="0"/>
        <w:rPr>
          <w:rFonts w:eastAsia="Calibri"/>
          <w:szCs w:val="28"/>
        </w:rPr>
      </w:pPr>
      <w:bookmarkStart w:id="0" w:name="_GoBack"/>
      <w:r w:rsidRPr="001D29FB">
        <w:rPr>
          <w:rFonts w:eastAsia="Calibri"/>
          <w:szCs w:val="28"/>
        </w:rPr>
        <w:t>Об утверждении Порядка взаимодействия отраслевых (функциональных) и территориальных органов администрации города Ставрополя по закладке, ведению и хранению похозяйственной книги города Ставрополя</w:t>
      </w:r>
    </w:p>
    <w:bookmarkEnd w:id="0"/>
    <w:p w:rsidR="0074768F" w:rsidRDefault="0074768F"/>
    <w:p w:rsidR="0074768F" w:rsidRPr="0074768F" w:rsidRDefault="0074768F" w:rsidP="00C33B75">
      <w:pPr>
        <w:spacing w:line="240" w:lineRule="auto"/>
        <w:ind w:firstLine="709"/>
        <w:jc w:val="both"/>
      </w:pPr>
      <w:r w:rsidRPr="0074768F">
        <w:t xml:space="preserve">В соответствии с Федеральным </w:t>
      </w:r>
      <w:hyperlink r:id="rId5" w:history="1">
        <w:r w:rsidRPr="0074768F">
          <w:rPr>
            <w:rStyle w:val="a3"/>
            <w:color w:val="auto"/>
            <w:u w:val="none"/>
          </w:rPr>
          <w:t>законом</w:t>
        </w:r>
      </w:hyperlink>
      <w:r w:rsidRPr="0074768F">
        <w:t xml:space="preserve"> от 06 октября 2003 г.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74768F">
          <w:rPr>
            <w:rStyle w:val="a3"/>
            <w:color w:val="auto"/>
            <w:u w:val="none"/>
          </w:rPr>
          <w:t>законом</w:t>
        </w:r>
      </w:hyperlink>
      <w:r w:rsidRPr="0074768F">
        <w:t xml:space="preserve"> от 07 июля 2003 г. № 112-ФЗ «О личном подсобном хозяйстве», Приказом Министерства сельского хозяйства Российской Федерации от 11 октября 2010 г. №</w:t>
      </w:r>
      <w:r>
        <w:t xml:space="preserve"> 345</w:t>
      </w:r>
      <w:r w:rsidRPr="0074768F">
        <w:t xml:space="preserve">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</w:p>
    <w:p w:rsidR="0074768F" w:rsidRDefault="0074768F" w:rsidP="00C33B75">
      <w:pPr>
        <w:spacing w:line="240" w:lineRule="auto"/>
      </w:pPr>
    </w:p>
    <w:p w:rsidR="0074768F" w:rsidRDefault="0074768F" w:rsidP="00C33B75">
      <w:pPr>
        <w:spacing w:line="240" w:lineRule="auto"/>
      </w:pPr>
      <w:r>
        <w:t>ПОСТАНОВЛЯЮ:</w:t>
      </w:r>
    </w:p>
    <w:p w:rsidR="00C33B75" w:rsidRDefault="00C33B75" w:rsidP="00C33B75">
      <w:pPr>
        <w:spacing w:line="240" w:lineRule="auto"/>
      </w:pPr>
    </w:p>
    <w:p w:rsidR="00E60AAA" w:rsidRPr="00E60AAA" w:rsidRDefault="00E60AAA" w:rsidP="00E60AA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bCs/>
          <w:spacing w:val="-1"/>
          <w:szCs w:val="28"/>
        </w:rPr>
        <w:t>1. </w:t>
      </w:r>
      <w:r w:rsidRPr="00E60AAA">
        <w:rPr>
          <w:bCs/>
          <w:spacing w:val="-1"/>
          <w:szCs w:val="28"/>
        </w:rPr>
        <w:t>Утвердить Порядок взаимодействия отраслевых (функциональных) и территориальных органов администрации города Ставрополя по закладке, ведению и хранению похозяйственной книги города Ставрополя согласно приложению.</w:t>
      </w:r>
    </w:p>
    <w:p w:rsidR="001D29FB" w:rsidRDefault="00E60AAA" w:rsidP="00E60AAA">
      <w:pPr>
        <w:spacing w:after="0" w:line="240" w:lineRule="auto"/>
        <w:ind w:firstLine="709"/>
        <w:jc w:val="both"/>
      </w:pPr>
      <w:r>
        <w:t>2. </w:t>
      </w:r>
      <w:r w:rsidR="001D29FB">
        <w:t xml:space="preserve">Признать утратившим силу постановление администрации города Ставрополя </w:t>
      </w:r>
      <w:r>
        <w:t xml:space="preserve">от </w:t>
      </w:r>
      <w:r w:rsidR="001D29FB" w:rsidRPr="001D29FB">
        <w:t>24.06.2016 № 1406 «Об утверждении Порядка взаимодействия отраслевых (функциональных) и территориальных органов администрации города Ставрополя по закладке, ведению и хранению похозяйственной книги города Ставрополя</w:t>
      </w:r>
      <w:r w:rsidR="001D29FB">
        <w:t>».</w:t>
      </w:r>
    </w:p>
    <w:p w:rsidR="00C33B75" w:rsidRPr="00C33B75" w:rsidRDefault="00E60AAA" w:rsidP="004C0E51">
      <w:pPr>
        <w:spacing w:after="0"/>
        <w:ind w:firstLine="709"/>
        <w:jc w:val="both"/>
      </w:pPr>
      <w:r>
        <w:t>3</w:t>
      </w:r>
      <w:r w:rsidR="00C33B75">
        <w:t xml:space="preserve">. </w:t>
      </w:r>
      <w:r w:rsidR="00C33B75" w:rsidRPr="00C33B75">
        <w:t xml:space="preserve">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C33B75" w:rsidRDefault="00E60AAA" w:rsidP="00C33B75">
      <w:pPr>
        <w:spacing w:line="240" w:lineRule="auto"/>
        <w:ind w:firstLine="709"/>
        <w:jc w:val="both"/>
      </w:pPr>
      <w:r>
        <w:t>4</w:t>
      </w:r>
      <w:r w:rsidR="00C33B75" w:rsidRPr="00C33B75">
        <w:t xml:space="preserve">. Контроль исполнения настоящего постановления возложить на первого заместителя главы администрации города Ставрополя                      </w:t>
      </w:r>
      <w:proofErr w:type="spellStart"/>
      <w:r w:rsidR="00C33B75" w:rsidRPr="00C33B75">
        <w:t>Толбатова</w:t>
      </w:r>
      <w:proofErr w:type="spellEnd"/>
      <w:r w:rsidR="00C33B75" w:rsidRPr="00C33B75">
        <w:t xml:space="preserve"> А.В.</w:t>
      </w:r>
    </w:p>
    <w:p w:rsidR="00A31052" w:rsidRDefault="00A31052" w:rsidP="00C33B75">
      <w:pPr>
        <w:tabs>
          <w:tab w:val="left" w:pos="798"/>
          <w:tab w:val="left" w:pos="7513"/>
        </w:tabs>
        <w:spacing w:after="0" w:line="240" w:lineRule="exact"/>
        <w:rPr>
          <w:rFonts w:eastAsia="Times New Roman"/>
          <w:szCs w:val="28"/>
          <w:lang w:eastAsia="ru-RU"/>
        </w:rPr>
      </w:pPr>
    </w:p>
    <w:p w:rsidR="00E60AAA" w:rsidRDefault="00E60AAA" w:rsidP="00C33B75">
      <w:pPr>
        <w:tabs>
          <w:tab w:val="left" w:pos="798"/>
          <w:tab w:val="left" w:pos="7513"/>
        </w:tabs>
        <w:spacing w:after="0" w:line="240" w:lineRule="exact"/>
        <w:rPr>
          <w:rFonts w:eastAsia="Times New Roman"/>
          <w:szCs w:val="28"/>
          <w:lang w:eastAsia="ru-RU"/>
        </w:rPr>
      </w:pPr>
    </w:p>
    <w:p w:rsidR="001D29FB" w:rsidRDefault="001D29FB" w:rsidP="00C33B75">
      <w:pPr>
        <w:tabs>
          <w:tab w:val="left" w:pos="798"/>
          <w:tab w:val="left" w:pos="7513"/>
        </w:tabs>
        <w:spacing w:after="0" w:line="240" w:lineRule="exact"/>
        <w:rPr>
          <w:rFonts w:eastAsia="Times New Roman"/>
          <w:szCs w:val="28"/>
          <w:lang w:eastAsia="ru-RU"/>
        </w:rPr>
      </w:pPr>
    </w:p>
    <w:p w:rsidR="00C33B75" w:rsidRPr="00C33B75" w:rsidRDefault="00C33B75" w:rsidP="00C33B75">
      <w:pPr>
        <w:tabs>
          <w:tab w:val="left" w:pos="798"/>
          <w:tab w:val="left" w:pos="7513"/>
        </w:tabs>
        <w:spacing w:after="0" w:line="240" w:lineRule="exact"/>
        <w:rPr>
          <w:rFonts w:eastAsia="Times New Roman"/>
          <w:szCs w:val="28"/>
          <w:lang w:eastAsia="ru-RU"/>
        </w:rPr>
      </w:pPr>
      <w:r w:rsidRPr="00C33B75">
        <w:rPr>
          <w:rFonts w:eastAsia="Times New Roman"/>
          <w:szCs w:val="28"/>
          <w:lang w:eastAsia="ru-RU"/>
        </w:rPr>
        <w:t xml:space="preserve">Глава администрации </w:t>
      </w:r>
    </w:p>
    <w:p w:rsidR="00CD2F5C" w:rsidRDefault="00C33B75" w:rsidP="00A31052">
      <w:pPr>
        <w:tabs>
          <w:tab w:val="left" w:pos="798"/>
          <w:tab w:val="left" w:pos="7513"/>
        </w:tabs>
        <w:spacing w:after="0" w:line="240" w:lineRule="exact"/>
        <w:rPr>
          <w:rFonts w:eastAsia="Times New Roman"/>
          <w:szCs w:val="28"/>
          <w:lang w:eastAsia="ru-RU"/>
        </w:rPr>
      </w:pPr>
      <w:r w:rsidRPr="00C33B75">
        <w:rPr>
          <w:rFonts w:eastAsia="Times New Roman"/>
          <w:szCs w:val="28"/>
          <w:lang w:eastAsia="ru-RU"/>
        </w:rPr>
        <w:t>города Ставрополя</w:t>
      </w:r>
      <w:r w:rsidRPr="00C33B75">
        <w:rPr>
          <w:rFonts w:eastAsia="Times New Roman"/>
          <w:szCs w:val="28"/>
          <w:lang w:eastAsia="ru-RU"/>
        </w:rPr>
        <w:tab/>
        <w:t xml:space="preserve">А.Х. </w:t>
      </w:r>
      <w:proofErr w:type="spellStart"/>
      <w:r w:rsidRPr="00C33B75">
        <w:rPr>
          <w:rFonts w:eastAsia="Times New Roman"/>
          <w:szCs w:val="28"/>
          <w:lang w:eastAsia="ru-RU"/>
        </w:rPr>
        <w:t>Джатдоев</w:t>
      </w:r>
      <w:proofErr w:type="spellEnd"/>
    </w:p>
    <w:p w:rsidR="001D29FB" w:rsidRDefault="001D29FB" w:rsidP="00A31052">
      <w:pPr>
        <w:tabs>
          <w:tab w:val="left" w:pos="798"/>
          <w:tab w:val="left" w:pos="7513"/>
        </w:tabs>
        <w:spacing w:after="0" w:line="240" w:lineRule="exact"/>
        <w:rPr>
          <w:rFonts w:eastAsia="Times New Roman"/>
          <w:szCs w:val="28"/>
          <w:lang w:eastAsia="ru-RU"/>
        </w:rPr>
      </w:pPr>
    </w:p>
    <w:p w:rsidR="001D29FB" w:rsidRDefault="001D29FB" w:rsidP="00A31052">
      <w:pPr>
        <w:tabs>
          <w:tab w:val="left" w:pos="798"/>
          <w:tab w:val="left" w:pos="7513"/>
        </w:tabs>
        <w:spacing w:after="0" w:line="240" w:lineRule="exact"/>
        <w:rPr>
          <w:rFonts w:eastAsia="Times New Roman"/>
          <w:szCs w:val="28"/>
          <w:lang w:eastAsia="ru-RU"/>
        </w:rPr>
      </w:pPr>
    </w:p>
    <w:p w:rsidR="001D29FB" w:rsidRPr="001D29FB" w:rsidRDefault="001D29FB" w:rsidP="001D29FB">
      <w:pPr>
        <w:widowControl w:val="0"/>
        <w:shd w:val="clear" w:color="auto" w:fill="FFFFFF"/>
        <w:spacing w:after="0" w:line="240" w:lineRule="exact"/>
        <w:ind w:left="5387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t>Приложение</w:t>
      </w:r>
    </w:p>
    <w:p w:rsidR="001D29FB" w:rsidRPr="001D29FB" w:rsidRDefault="001D29FB" w:rsidP="001D29FB">
      <w:pPr>
        <w:widowControl w:val="0"/>
        <w:shd w:val="clear" w:color="auto" w:fill="FFFFFF"/>
        <w:spacing w:after="0" w:line="240" w:lineRule="exact"/>
        <w:ind w:left="5387"/>
        <w:rPr>
          <w:rFonts w:eastAsia="Calibri"/>
          <w:color w:val="000000"/>
          <w:spacing w:val="-3"/>
          <w:szCs w:val="28"/>
        </w:rPr>
      </w:pPr>
    </w:p>
    <w:p w:rsidR="001D29FB" w:rsidRPr="001D29FB" w:rsidRDefault="001D29FB" w:rsidP="001D29FB">
      <w:pPr>
        <w:widowControl w:val="0"/>
        <w:shd w:val="clear" w:color="auto" w:fill="FFFFFF"/>
        <w:spacing w:after="0" w:line="240" w:lineRule="exact"/>
        <w:ind w:left="5387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t>к постановлению администрации</w:t>
      </w:r>
    </w:p>
    <w:p w:rsidR="001D29FB" w:rsidRPr="001D29FB" w:rsidRDefault="001D29FB" w:rsidP="001D29FB">
      <w:pPr>
        <w:widowControl w:val="0"/>
        <w:shd w:val="clear" w:color="auto" w:fill="FFFFFF"/>
        <w:spacing w:after="0" w:line="240" w:lineRule="exact"/>
        <w:ind w:left="5387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t>города Ставрополя</w:t>
      </w:r>
    </w:p>
    <w:p w:rsidR="001D29FB" w:rsidRPr="001D29FB" w:rsidRDefault="001D29FB" w:rsidP="001D29FB">
      <w:pPr>
        <w:widowControl w:val="0"/>
        <w:shd w:val="clear" w:color="auto" w:fill="FFFFFF"/>
        <w:spacing w:after="0" w:line="240" w:lineRule="exact"/>
        <w:ind w:left="5387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t xml:space="preserve">от        </w:t>
      </w:r>
      <w:r w:rsidR="00E60AAA">
        <w:rPr>
          <w:rFonts w:eastAsia="Calibri"/>
          <w:color w:val="000000"/>
          <w:spacing w:val="-3"/>
          <w:szCs w:val="28"/>
        </w:rPr>
        <w:t xml:space="preserve">     № </w:t>
      </w:r>
    </w:p>
    <w:p w:rsidR="001D29FB" w:rsidRPr="001D29FB" w:rsidRDefault="001D29FB" w:rsidP="001D29FB">
      <w:pPr>
        <w:widowControl w:val="0"/>
        <w:shd w:val="clear" w:color="auto" w:fill="FFFFFF"/>
        <w:spacing w:after="0" w:line="240" w:lineRule="exact"/>
        <w:rPr>
          <w:rFonts w:eastAsia="Calibri"/>
          <w:color w:val="000000"/>
          <w:spacing w:val="-3"/>
          <w:szCs w:val="28"/>
        </w:rPr>
      </w:pPr>
    </w:p>
    <w:p w:rsidR="001D29FB" w:rsidRPr="001D29FB" w:rsidRDefault="001D29FB" w:rsidP="001D29FB">
      <w:pPr>
        <w:widowControl w:val="0"/>
        <w:shd w:val="clear" w:color="auto" w:fill="FFFFFF"/>
        <w:spacing w:after="0" w:line="240" w:lineRule="exact"/>
        <w:rPr>
          <w:rFonts w:eastAsia="Calibri"/>
          <w:color w:val="000000"/>
          <w:spacing w:val="-3"/>
          <w:szCs w:val="28"/>
        </w:rPr>
      </w:pPr>
    </w:p>
    <w:p w:rsidR="001D29FB" w:rsidRPr="001D29FB" w:rsidRDefault="001D29FB" w:rsidP="001D29FB">
      <w:pPr>
        <w:widowControl w:val="0"/>
        <w:shd w:val="clear" w:color="auto" w:fill="FFFFFF"/>
        <w:spacing w:after="0" w:line="240" w:lineRule="exact"/>
        <w:rPr>
          <w:rFonts w:eastAsia="Calibri"/>
          <w:color w:val="000000"/>
          <w:spacing w:val="-3"/>
          <w:szCs w:val="28"/>
        </w:rPr>
      </w:pPr>
    </w:p>
    <w:p w:rsidR="001D29FB" w:rsidRPr="001D29FB" w:rsidRDefault="001D29FB" w:rsidP="001D29FB">
      <w:pPr>
        <w:widowControl w:val="0"/>
        <w:shd w:val="clear" w:color="auto" w:fill="FFFFFF"/>
        <w:spacing w:after="0" w:line="240" w:lineRule="exact"/>
        <w:jc w:val="center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t>ПОРЯДОК</w:t>
      </w:r>
    </w:p>
    <w:p w:rsidR="001D29FB" w:rsidRPr="001D29FB" w:rsidRDefault="001D29FB" w:rsidP="001D29FB">
      <w:pPr>
        <w:spacing w:after="200" w:line="240" w:lineRule="exact"/>
        <w:jc w:val="center"/>
        <w:outlineLvl w:val="0"/>
        <w:rPr>
          <w:rFonts w:eastAsia="Calibri"/>
          <w:szCs w:val="28"/>
        </w:rPr>
      </w:pPr>
      <w:r w:rsidRPr="001D29FB">
        <w:rPr>
          <w:rFonts w:eastAsia="Calibri"/>
          <w:szCs w:val="28"/>
        </w:rPr>
        <w:t>взаимодействия отраслевых (функциональных) и территориальных органов администрации города Ставрополя по закладке, ведению и хранению похозяйственной книги города Ставрополя</w:t>
      </w:r>
    </w:p>
    <w:p w:rsidR="001D29FB" w:rsidRPr="001D29FB" w:rsidRDefault="001D29FB" w:rsidP="001D29FB">
      <w:pPr>
        <w:spacing w:after="200" w:line="240" w:lineRule="exact"/>
        <w:jc w:val="center"/>
        <w:outlineLvl w:val="0"/>
        <w:rPr>
          <w:rFonts w:eastAsia="Calibri"/>
          <w:szCs w:val="28"/>
        </w:rPr>
      </w:pPr>
    </w:p>
    <w:p w:rsidR="001D29FB" w:rsidRPr="001D29FB" w:rsidRDefault="001D29FB" w:rsidP="001D29FB">
      <w:pPr>
        <w:widowControl w:val="0"/>
        <w:spacing w:after="0" w:line="240" w:lineRule="auto"/>
        <w:ind w:firstLine="709"/>
        <w:jc w:val="both"/>
        <w:outlineLvl w:val="0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t xml:space="preserve">1. Настоящий Порядок взаимодействия отраслевых (функциональных) и территориальных органов администрации города Ставрополя по закладке, ведению и хранению похозяйственной книги города Ставрополя                          (далее – Порядок) разработан в соответствии с </w:t>
      </w:r>
      <w:r w:rsidRPr="001D29FB">
        <w:rPr>
          <w:rFonts w:eastAsia="Calibri"/>
          <w:szCs w:val="28"/>
        </w:rPr>
        <w:t xml:space="preserve">Федеральным </w:t>
      </w:r>
      <w:hyperlink r:id="rId7" w:history="1">
        <w:r w:rsidRPr="001D29FB">
          <w:rPr>
            <w:rFonts w:eastAsia="Calibri"/>
            <w:szCs w:val="28"/>
          </w:rPr>
          <w:t>законом</w:t>
        </w:r>
      </w:hyperlink>
      <w:r w:rsidRPr="001D29FB">
        <w:rPr>
          <w:rFonts w:eastAsia="Calibri"/>
          <w:szCs w:val="28"/>
        </w:rPr>
        <w:t xml:space="preserve">                  от 06 октября 2003 г.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1D29FB">
          <w:rPr>
            <w:rFonts w:eastAsia="Calibri"/>
            <w:szCs w:val="28"/>
          </w:rPr>
          <w:t>законом</w:t>
        </w:r>
      </w:hyperlink>
      <w:r w:rsidRPr="001D29FB">
        <w:rPr>
          <w:rFonts w:eastAsia="Calibri"/>
          <w:szCs w:val="28"/>
        </w:rPr>
        <w:t xml:space="preserve">                             от 07 июля 2003 г. № 112-ФЗ «О личном подсобном хозяйстве», Приказом Министерства сельского хозяйства Российской Федерации                                       от 11 октября 2010 г. № 345 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в целях </w:t>
      </w:r>
      <w:r w:rsidRPr="001D29FB">
        <w:rPr>
          <w:rFonts w:eastAsia="Calibri"/>
          <w:szCs w:val="28"/>
        </w:rPr>
        <w:br/>
        <w:t xml:space="preserve">определения последовательности действий </w:t>
      </w:r>
      <w:r w:rsidRPr="001D29FB">
        <w:rPr>
          <w:rFonts w:eastAsia="Calibri"/>
          <w:color w:val="000000"/>
          <w:spacing w:val="-3"/>
          <w:szCs w:val="28"/>
        </w:rPr>
        <w:t>отраслевых (функциональных) и территориальных органов администрации города Ставрополя по закладке, ведению и хранению похозяйственной книги города Ставрополя (далее – книга).</w:t>
      </w:r>
    </w:p>
    <w:p w:rsidR="001D29FB" w:rsidRPr="001D29FB" w:rsidRDefault="001D29FB" w:rsidP="001D29FB">
      <w:pPr>
        <w:widowControl w:val="0"/>
        <w:spacing w:after="0" w:line="240" w:lineRule="auto"/>
        <w:ind w:firstLine="709"/>
        <w:jc w:val="both"/>
        <w:outlineLvl w:val="0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t>2. Закладку, ведение и хранение книги осуществляет администрация города Ставрополя в лице комитета экономического развития администрации города Ставрополя.</w:t>
      </w:r>
    </w:p>
    <w:p w:rsidR="001D29FB" w:rsidRPr="001D29FB" w:rsidRDefault="001D29FB" w:rsidP="001D29FB">
      <w:pPr>
        <w:widowControl w:val="0"/>
        <w:spacing w:after="0" w:line="240" w:lineRule="auto"/>
        <w:ind w:firstLine="709"/>
        <w:jc w:val="both"/>
        <w:outlineLvl w:val="0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t>При закладке книги необходимо обеспечивать конфиденциальность информации, предоставляемой гражданами, ведущими личные подсобные хозяйства (далее соответственно – хозяйство, член хозяйства), и содержащейся в книге, ее сохранность и защиту в соответствии с законодательством Российской Федерации.</w:t>
      </w:r>
    </w:p>
    <w:p w:rsidR="001D29FB" w:rsidRPr="001D29FB" w:rsidRDefault="001D29FB" w:rsidP="001D29FB">
      <w:pPr>
        <w:widowControl w:val="0"/>
        <w:spacing w:after="0" w:line="240" w:lineRule="auto"/>
        <w:ind w:firstLine="709"/>
        <w:jc w:val="both"/>
        <w:outlineLvl w:val="0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t>Взаимодействие с Управлением Федеральной службы государственной регистрации, кадастра и картографии по Ставропольскому краю по вопросу наличия на территории города Ставрополя земельных участков для ведения хозяйств организует комитет по управлению муниципальным имуществом города Ставрополя.</w:t>
      </w:r>
    </w:p>
    <w:p w:rsidR="001D29FB" w:rsidRPr="001D29FB" w:rsidRDefault="001D29FB" w:rsidP="001D29FB">
      <w:pPr>
        <w:widowControl w:val="0"/>
        <w:spacing w:after="0" w:line="240" w:lineRule="auto"/>
        <w:ind w:firstLine="709"/>
        <w:jc w:val="both"/>
        <w:outlineLvl w:val="0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t xml:space="preserve">Сбор сведений и запись в книгу информации о хозяйствах осуществляют должностные лица администраций районов города Ставрополя. Запись в книгу производится должностными лицами администраций районов города </w:t>
      </w:r>
      <w:r w:rsidRPr="001D29FB">
        <w:rPr>
          <w:rFonts w:eastAsia="Calibri"/>
          <w:color w:val="000000"/>
          <w:spacing w:val="-3"/>
          <w:szCs w:val="28"/>
        </w:rPr>
        <w:lastRenderedPageBreak/>
        <w:t>Ставрополя на основании сведений, предоставляемых на добровольной основе членами хозяйств.</w:t>
      </w:r>
    </w:p>
    <w:p w:rsidR="001D29FB" w:rsidRPr="001D29FB" w:rsidRDefault="001D29FB" w:rsidP="001D29FB">
      <w:pPr>
        <w:widowControl w:val="0"/>
        <w:spacing w:after="0" w:line="240" w:lineRule="auto"/>
        <w:ind w:firstLine="709"/>
        <w:jc w:val="both"/>
        <w:outlineLvl w:val="0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t>3. Комитет по управлению муниципальным имуществом города Ставрополя передает информацию о наличии на территории города Ставрополя земельных участков для ведения хозяйств в соответствующие администрации районов города Ставрополя.</w:t>
      </w:r>
    </w:p>
    <w:p w:rsidR="001D29FB" w:rsidRPr="001D29FB" w:rsidRDefault="001D29FB" w:rsidP="001D29FB">
      <w:pPr>
        <w:widowControl w:val="0"/>
        <w:spacing w:after="0" w:line="240" w:lineRule="auto"/>
        <w:ind w:firstLine="709"/>
        <w:jc w:val="both"/>
        <w:outlineLvl w:val="0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t>4. В соответствии с пунктами 2 и 3 настоящего Порядка должностные лица администраций районов города Ставрополя обеспечивают сбор сведений и запись в книгу информации о хозяйствах согласно порядку ведения похозяйственных книг, утвержденному Приказом Министерства сельского хозяйства Российской Федерации от 11 октября 2010 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округов».</w:t>
      </w:r>
    </w:p>
    <w:p w:rsidR="001D29FB" w:rsidRPr="001D29FB" w:rsidRDefault="001D29FB" w:rsidP="001D29FB">
      <w:pPr>
        <w:widowControl w:val="0"/>
        <w:spacing w:after="0" w:line="240" w:lineRule="auto"/>
        <w:ind w:firstLine="709"/>
        <w:jc w:val="both"/>
        <w:outlineLvl w:val="0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t xml:space="preserve">Сведения о хозяйствах собираются должностными лицами администраций районов города Ставрополя по состоянию на 01 июля текущего года путем сплошного обхода хозяйств и опроса членов хозяйств в период с </w:t>
      </w:r>
      <w:r w:rsidRPr="001D29FB">
        <w:rPr>
          <w:rFonts w:eastAsia="Calibri"/>
          <w:color w:val="000000"/>
          <w:spacing w:val="-3"/>
          <w:szCs w:val="28"/>
        </w:rPr>
        <w:br/>
        <w:t>01 по 15 июля текущего года, а также путем регулярного опроса членов хозяйств об изменениях в количестве животных в хозяйствах, путем самостоятельного предоставления членами хозяйств сведений об изменении количества животных.</w:t>
      </w:r>
    </w:p>
    <w:p w:rsidR="001D29FB" w:rsidRPr="001D29FB" w:rsidRDefault="001D29FB" w:rsidP="001D29FB">
      <w:pPr>
        <w:widowControl w:val="0"/>
        <w:spacing w:after="0" w:line="240" w:lineRule="auto"/>
        <w:ind w:firstLine="709"/>
        <w:jc w:val="both"/>
        <w:outlineLvl w:val="0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t>По всем сведениям, указанным в книге, должностные лица администраций районов города Ставрополя не позднее 20 августа текущего года составляют и направляют обобщенные сведения о хозяйствах, находящихся на территориях районов города Ставрополя, в комитет экономического развития администрации города Ставрополя.</w:t>
      </w:r>
    </w:p>
    <w:p w:rsidR="001D29FB" w:rsidRPr="001D29FB" w:rsidRDefault="001D29FB" w:rsidP="001D29FB">
      <w:pPr>
        <w:widowControl w:val="0"/>
        <w:spacing w:after="0" w:line="240" w:lineRule="auto"/>
        <w:ind w:firstLine="709"/>
        <w:jc w:val="both"/>
        <w:outlineLvl w:val="0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t>5. Комитет экономического развития администрации города Ставрополя не позднее 01 сентября текущего года составляет обобщенные сведения о хозяйствах.</w:t>
      </w:r>
    </w:p>
    <w:p w:rsidR="001D29FB" w:rsidRPr="001D29FB" w:rsidRDefault="001D29FB" w:rsidP="001D29FB">
      <w:pPr>
        <w:widowControl w:val="0"/>
        <w:spacing w:after="0" w:line="240" w:lineRule="auto"/>
        <w:ind w:firstLine="709"/>
        <w:jc w:val="both"/>
        <w:outlineLvl w:val="0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t xml:space="preserve">6. Комитет экономического развития администрации города Ставрополя предоставляет любому члену хозяйства выписку из книги в любом объеме, по любому перечню сведений и для любых целей в произвольной форме. </w:t>
      </w:r>
    </w:p>
    <w:p w:rsidR="001D29FB" w:rsidRPr="001D29FB" w:rsidRDefault="001D29FB" w:rsidP="001D29FB">
      <w:pPr>
        <w:widowControl w:val="0"/>
        <w:spacing w:after="0" w:line="240" w:lineRule="auto"/>
        <w:ind w:firstLine="709"/>
        <w:jc w:val="both"/>
        <w:outlineLvl w:val="0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t>Любой член хозяйства может просмотреть записи по лицевому счету только своего хозяйства.</w:t>
      </w:r>
    </w:p>
    <w:p w:rsidR="001D29FB" w:rsidRPr="001D29FB" w:rsidRDefault="001D29FB" w:rsidP="001D29FB">
      <w:pPr>
        <w:widowControl w:val="0"/>
        <w:spacing w:after="0" w:line="240" w:lineRule="auto"/>
        <w:ind w:firstLine="709"/>
        <w:jc w:val="both"/>
        <w:outlineLvl w:val="0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t>Выписка из книги составляется в двух экземплярах. Оба экземпляра являются подлинными и подписываются главой администрации города Ставрополя, должностным лицом, ответственным за ведение и сохранность книги, и заверяются печатью администрации города Ставрополя.</w:t>
      </w:r>
    </w:p>
    <w:p w:rsidR="001D29FB" w:rsidRPr="001D29FB" w:rsidRDefault="001D29FB" w:rsidP="001D29FB">
      <w:pPr>
        <w:widowControl w:val="0"/>
        <w:spacing w:after="0" w:line="240" w:lineRule="auto"/>
        <w:ind w:firstLine="709"/>
        <w:jc w:val="both"/>
        <w:outlineLvl w:val="0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t>Выписка из книги выдается на основании письменного заявления члена хозяйства. Письменное заявление члена хозяйства должно содержать:</w:t>
      </w:r>
    </w:p>
    <w:p w:rsidR="001D29FB" w:rsidRPr="001D29FB" w:rsidRDefault="001D29FB" w:rsidP="001D29FB">
      <w:pPr>
        <w:widowControl w:val="0"/>
        <w:spacing w:after="0" w:line="240" w:lineRule="auto"/>
        <w:ind w:firstLine="709"/>
        <w:jc w:val="both"/>
        <w:outlineLvl w:val="0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t>фамилию, имя, отчество (последнее - при наличии) члена хозяйства;</w:t>
      </w:r>
    </w:p>
    <w:p w:rsidR="001D29FB" w:rsidRPr="001D29FB" w:rsidRDefault="001D29FB" w:rsidP="001D29FB">
      <w:pPr>
        <w:widowControl w:val="0"/>
        <w:spacing w:after="0" w:line="240" w:lineRule="auto"/>
        <w:ind w:firstLine="709"/>
        <w:jc w:val="both"/>
        <w:outlineLvl w:val="0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t>почтовый адрес, контактный номер телефона, адрес электронной почты (при наличии);</w:t>
      </w:r>
    </w:p>
    <w:p w:rsidR="001D29FB" w:rsidRPr="001D29FB" w:rsidRDefault="001D29FB" w:rsidP="001D29FB">
      <w:pPr>
        <w:widowControl w:val="0"/>
        <w:spacing w:after="0" w:line="240" w:lineRule="auto"/>
        <w:ind w:firstLine="709"/>
        <w:jc w:val="both"/>
        <w:outlineLvl w:val="0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t>текст заявления;</w:t>
      </w:r>
    </w:p>
    <w:p w:rsidR="001D29FB" w:rsidRPr="001D29FB" w:rsidRDefault="001D29FB" w:rsidP="001D29FB">
      <w:pPr>
        <w:widowControl w:val="0"/>
        <w:spacing w:after="0" w:line="240" w:lineRule="auto"/>
        <w:ind w:firstLine="709"/>
        <w:jc w:val="both"/>
        <w:outlineLvl w:val="0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lastRenderedPageBreak/>
        <w:t>личную подпись члена хозяйства и дату составления письменного заявления.</w:t>
      </w:r>
    </w:p>
    <w:p w:rsidR="001D29FB" w:rsidRPr="001D29FB" w:rsidRDefault="001D29FB" w:rsidP="001D29FB">
      <w:pPr>
        <w:widowControl w:val="0"/>
        <w:spacing w:after="0" w:line="240" w:lineRule="auto"/>
        <w:ind w:firstLine="709"/>
        <w:jc w:val="both"/>
        <w:outlineLvl w:val="0"/>
        <w:rPr>
          <w:rFonts w:eastAsia="Calibri"/>
          <w:color w:val="000000"/>
          <w:spacing w:val="-3"/>
          <w:szCs w:val="28"/>
        </w:rPr>
      </w:pPr>
      <w:r w:rsidRPr="001D29FB">
        <w:rPr>
          <w:rFonts w:eastAsia="Calibri"/>
          <w:color w:val="000000"/>
          <w:spacing w:val="-3"/>
          <w:szCs w:val="28"/>
        </w:rPr>
        <w:t xml:space="preserve">Выписка из книги </w:t>
      </w:r>
      <w:proofErr w:type="gramStart"/>
      <w:r w:rsidRPr="001D29FB">
        <w:rPr>
          <w:rFonts w:eastAsia="Calibri"/>
          <w:color w:val="000000"/>
          <w:spacing w:val="-3"/>
          <w:szCs w:val="28"/>
        </w:rPr>
        <w:t>регистрируется и выдается</w:t>
      </w:r>
      <w:proofErr w:type="gramEnd"/>
      <w:r w:rsidRPr="001D29FB">
        <w:rPr>
          <w:rFonts w:eastAsia="Calibri"/>
          <w:color w:val="000000"/>
          <w:spacing w:val="-3"/>
          <w:szCs w:val="28"/>
        </w:rPr>
        <w:t xml:space="preserve"> члену хозяйства на основании предъявленного  документа, удостоверяющего личность, под личную подпись в течение 7 рабочих дней со дня подачи письменного заявления.</w:t>
      </w:r>
    </w:p>
    <w:p w:rsidR="001D29FB" w:rsidRPr="001D29FB" w:rsidRDefault="001D29FB" w:rsidP="001D29FB">
      <w:pPr>
        <w:widowControl w:val="0"/>
        <w:spacing w:after="0" w:line="240" w:lineRule="auto"/>
        <w:jc w:val="both"/>
        <w:outlineLvl w:val="0"/>
        <w:rPr>
          <w:rFonts w:eastAsia="Times New Roman"/>
          <w:szCs w:val="28"/>
          <w:lang w:eastAsia="ru-RU"/>
        </w:rPr>
      </w:pPr>
    </w:p>
    <w:p w:rsidR="001D29FB" w:rsidRPr="001D29FB" w:rsidRDefault="001D29FB" w:rsidP="001D29FB">
      <w:pPr>
        <w:widowControl w:val="0"/>
        <w:spacing w:after="0" w:line="240" w:lineRule="auto"/>
        <w:jc w:val="both"/>
        <w:outlineLvl w:val="0"/>
        <w:rPr>
          <w:rFonts w:eastAsia="Times New Roman"/>
          <w:szCs w:val="28"/>
          <w:lang w:eastAsia="ru-RU"/>
        </w:rPr>
      </w:pPr>
    </w:p>
    <w:p w:rsidR="001D29FB" w:rsidRPr="001D29FB" w:rsidRDefault="001D29FB" w:rsidP="001D29FB">
      <w:pPr>
        <w:widowControl w:val="0"/>
        <w:spacing w:after="0" w:line="240" w:lineRule="auto"/>
        <w:jc w:val="both"/>
        <w:outlineLvl w:val="0"/>
        <w:rPr>
          <w:rFonts w:eastAsia="Times New Roman"/>
          <w:szCs w:val="28"/>
          <w:lang w:eastAsia="ru-RU"/>
        </w:rPr>
      </w:pPr>
      <w:r w:rsidRPr="001D29FB">
        <w:rPr>
          <w:rFonts w:eastAsia="Times New Roman"/>
          <w:szCs w:val="28"/>
          <w:lang w:eastAsia="ru-RU"/>
        </w:rPr>
        <w:t>Заместитель главы</w:t>
      </w:r>
      <w:r w:rsidRPr="001D29FB">
        <w:rPr>
          <w:rFonts w:eastAsia="Times New Roman"/>
          <w:szCs w:val="28"/>
          <w:lang w:eastAsia="ru-RU"/>
        </w:rPr>
        <w:tab/>
      </w:r>
      <w:r w:rsidRPr="001D29FB">
        <w:rPr>
          <w:rFonts w:eastAsia="Times New Roman"/>
          <w:szCs w:val="28"/>
          <w:lang w:eastAsia="ru-RU"/>
        </w:rPr>
        <w:tab/>
      </w:r>
    </w:p>
    <w:p w:rsidR="001D29FB" w:rsidRPr="001D29FB" w:rsidRDefault="001D29FB" w:rsidP="001D29FB">
      <w:pPr>
        <w:tabs>
          <w:tab w:val="left" w:pos="798"/>
          <w:tab w:val="left" w:pos="6946"/>
        </w:tabs>
        <w:spacing w:after="0" w:line="240" w:lineRule="exact"/>
        <w:rPr>
          <w:rFonts w:ascii="Calibri" w:eastAsia="Calibri" w:hAnsi="Calibri"/>
          <w:sz w:val="22"/>
          <w:szCs w:val="22"/>
        </w:rPr>
      </w:pPr>
      <w:r w:rsidRPr="001D29FB">
        <w:rPr>
          <w:rFonts w:eastAsia="Times New Roman"/>
          <w:szCs w:val="28"/>
          <w:lang w:eastAsia="ru-RU"/>
        </w:rPr>
        <w:t xml:space="preserve">администрации города Ставрополя </w:t>
      </w:r>
      <w:r w:rsidRPr="001D29FB">
        <w:rPr>
          <w:rFonts w:eastAsia="Times New Roman"/>
          <w:szCs w:val="28"/>
          <w:lang w:eastAsia="ru-RU"/>
        </w:rPr>
        <w:tab/>
      </w:r>
      <w:r w:rsidRPr="001D29FB">
        <w:rPr>
          <w:rFonts w:eastAsia="Times New Roman"/>
          <w:szCs w:val="28"/>
          <w:lang w:eastAsia="ru-RU"/>
        </w:rPr>
        <w:tab/>
      </w:r>
      <w:r w:rsidRPr="001D29FB">
        <w:rPr>
          <w:rFonts w:eastAsia="Times New Roman"/>
          <w:szCs w:val="28"/>
          <w:lang w:eastAsia="ru-RU"/>
        </w:rPr>
        <w:tab/>
        <w:t xml:space="preserve">  Т.В. Середа</w:t>
      </w:r>
    </w:p>
    <w:p w:rsidR="001D29FB" w:rsidRDefault="001D29FB" w:rsidP="00A31052">
      <w:pPr>
        <w:tabs>
          <w:tab w:val="left" w:pos="798"/>
          <w:tab w:val="left" w:pos="7513"/>
        </w:tabs>
        <w:spacing w:after="0" w:line="240" w:lineRule="exact"/>
      </w:pPr>
    </w:p>
    <w:sectPr w:rsidR="001D29FB" w:rsidSect="001D29FB">
      <w:pgSz w:w="11906" w:h="16838"/>
      <w:pgMar w:top="1418" w:right="567" w:bottom="1134" w:left="1985" w:header="624" w:footer="62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061B"/>
    <w:multiLevelType w:val="hybridMultilevel"/>
    <w:tmpl w:val="725A7A90"/>
    <w:lvl w:ilvl="0" w:tplc="EDB015E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0C3304D"/>
    <w:multiLevelType w:val="hybridMultilevel"/>
    <w:tmpl w:val="70A4D718"/>
    <w:lvl w:ilvl="0" w:tplc="E4681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707C5E"/>
    <w:multiLevelType w:val="hybridMultilevel"/>
    <w:tmpl w:val="B4E4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C2C39"/>
    <w:multiLevelType w:val="hybridMultilevel"/>
    <w:tmpl w:val="F968AE8E"/>
    <w:lvl w:ilvl="0" w:tplc="185A8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768F"/>
    <w:rsid w:val="0002729F"/>
    <w:rsid w:val="00075AB1"/>
    <w:rsid w:val="00160A2B"/>
    <w:rsid w:val="0018374A"/>
    <w:rsid w:val="001D29FB"/>
    <w:rsid w:val="001E18E0"/>
    <w:rsid w:val="00296F3C"/>
    <w:rsid w:val="002F75FC"/>
    <w:rsid w:val="00304383"/>
    <w:rsid w:val="00453702"/>
    <w:rsid w:val="004C0E51"/>
    <w:rsid w:val="00596E51"/>
    <w:rsid w:val="00636ADC"/>
    <w:rsid w:val="0074768F"/>
    <w:rsid w:val="00894400"/>
    <w:rsid w:val="009D7956"/>
    <w:rsid w:val="00A31052"/>
    <w:rsid w:val="00C33B75"/>
    <w:rsid w:val="00C92541"/>
    <w:rsid w:val="00CD2F5C"/>
    <w:rsid w:val="00E60AAA"/>
    <w:rsid w:val="00EB01ED"/>
    <w:rsid w:val="00EB69C5"/>
    <w:rsid w:val="00F24DDE"/>
    <w:rsid w:val="00F5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6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D2F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6B141C280C69E4890A9B73E4F6CBD49C1D510814225E469A7978EE605CA5CD56467EB93j1k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E6B141C280C69E4890A9B73E4F6CBD49C1D510814225E469A7978EE605CA5CD56467EB93j1k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E6B141C280C69E4890A9B73E4F6CBD49C1D510814225E469A7978EE605CA5CD56467EB93j1k6J" TargetMode="External"/><Relationship Id="rId5" Type="http://schemas.openxmlformats.org/officeDocument/2006/relationships/hyperlink" Target="consultantplus://offline/ref=E1E6B141C280C69E4890A9B73E4F6CBD49C1D510814225E469A7978EE605CA5CD56467EB93j1k6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Каринэ Эдиковна</dc:creator>
  <cp:lastModifiedBy>Гулевская Юлия Андреевна</cp:lastModifiedBy>
  <cp:revision>2</cp:revision>
  <cp:lastPrinted>2016-07-28T09:20:00Z</cp:lastPrinted>
  <dcterms:created xsi:type="dcterms:W3CDTF">2016-08-01T09:05:00Z</dcterms:created>
  <dcterms:modified xsi:type="dcterms:W3CDTF">2016-08-01T09:05:00Z</dcterms:modified>
</cp:coreProperties>
</file>